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5D882DEB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4A5C99E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072C505E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4C5680C3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2D96A45D" w14:textId="77777777" w:rsidR="00A576D7" w:rsidRPr="00A40EC4" w:rsidRDefault="00A576D7" w:rsidP="007510D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>
              <w:rPr>
                <w:rFonts w:cstheme="minorHAnsi"/>
                <w:b/>
                <w:bCs/>
                <w:sz w:val="20"/>
                <w:szCs w:val="20"/>
              </w:rPr>
              <w:t>výkon funkce hodnotitel rizik ukládání odpadů</w:t>
            </w:r>
          </w:p>
        </w:tc>
      </w:tr>
      <w:tr w:rsidR="00A576D7" w:rsidRPr="00A40EC4" w14:paraId="064C9BD7" w14:textId="77777777" w:rsidTr="00A600CD">
        <w:tc>
          <w:tcPr>
            <w:tcW w:w="2405" w:type="dxa"/>
          </w:tcPr>
          <w:p w14:paraId="4A13CBB0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7479F8D9" w14:textId="5478897F" w:rsidR="00A576D7" w:rsidRPr="00A40EC4" w:rsidRDefault="00A576D7" w:rsidP="005C07FE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A87723">
              <w:rPr>
                <w:rFonts w:cstheme="minorHAnsi"/>
                <w:bCs/>
                <w:sz w:val="20"/>
                <w:szCs w:val="20"/>
              </w:rPr>
              <w:t>výkon funkce hodnotitel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musí fyzická osoba</w:t>
            </w:r>
            <w:r w:rsidR="00E67A78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A40EC4">
              <w:rPr>
                <w:rFonts w:cstheme="minorHAnsi"/>
                <w:sz w:val="20"/>
                <w:szCs w:val="20"/>
              </w:rPr>
              <w:t xml:space="preserve">která </w:t>
            </w:r>
            <w:r w:rsidR="00E67A78">
              <w:rPr>
                <w:rFonts w:cstheme="minorHAnsi"/>
                <w:sz w:val="20"/>
                <w:szCs w:val="20"/>
              </w:rPr>
              <w:t>chce být odborně způsobilá k</w:t>
            </w:r>
            <w:r w:rsidR="00697818">
              <w:rPr>
                <w:rFonts w:cstheme="minorHAnsi"/>
                <w:sz w:val="20"/>
                <w:szCs w:val="20"/>
              </w:rPr>
              <w:t xml:space="preserve"> výkonu funkce hodnotitel rizik ukládání odpadů, </w:t>
            </w:r>
            <w:r w:rsidR="00E67A78">
              <w:rPr>
                <w:rFonts w:cstheme="minorHAnsi"/>
                <w:sz w:val="20"/>
                <w:szCs w:val="20"/>
              </w:rPr>
              <w:t>jednat s Českým báňským úřadem</w:t>
            </w:r>
            <w:r w:rsidR="00571FF1">
              <w:rPr>
                <w:rFonts w:cstheme="minorHAnsi"/>
                <w:sz w:val="20"/>
                <w:szCs w:val="20"/>
              </w:rPr>
              <w:t xml:space="preserve"> </w:t>
            </w:r>
            <w:r w:rsidR="00571FF1" w:rsidRPr="005C07FE">
              <w:rPr>
                <w:rFonts w:cstheme="minorHAnsi"/>
                <w:sz w:val="20"/>
                <w:szCs w:val="20"/>
              </w:rPr>
              <w:t>(ČBÚ)</w:t>
            </w:r>
            <w:r w:rsidR="0069781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6447BB6C" w14:textId="77777777" w:rsidTr="00A600CD">
        <w:tc>
          <w:tcPr>
            <w:tcW w:w="2405" w:type="dxa"/>
          </w:tcPr>
          <w:p w14:paraId="44033616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A3EBF8F" w14:textId="77777777" w:rsidR="00A576D7" w:rsidRPr="00A40EC4" w:rsidRDefault="000B1529" w:rsidP="00E67A7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Předmětem</w:t>
            </w:r>
            <w:r w:rsidR="00A576D7" w:rsidRPr="00A40EC4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="00E67A78">
              <w:rPr>
                <w:rFonts w:cstheme="minorHAnsi"/>
                <w:sz w:val="20"/>
                <w:szCs w:val="20"/>
              </w:rPr>
              <w:t xml:space="preserve"> výkonu funkce hodnotitel rizik ukládání odpadů, </w:t>
            </w:r>
            <w:r w:rsidR="008E2668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61ACEE8F" w14:textId="77777777" w:rsidTr="00A600CD">
        <w:tc>
          <w:tcPr>
            <w:tcW w:w="2405" w:type="dxa"/>
          </w:tcPr>
          <w:p w14:paraId="2EEDFC58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7AF69B33" w14:textId="77777777" w:rsidR="00A576D7" w:rsidRPr="00A40EC4" w:rsidRDefault="00A576D7" w:rsidP="007510D5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3B57D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3B57D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>
              <w:rPr>
                <w:bCs/>
                <w:sz w:val="20"/>
                <w:szCs w:val="20"/>
              </w:rPr>
              <w:t xml:space="preserve"> (dále jen </w:t>
            </w:r>
            <w:r w:rsidR="007510D5" w:rsidRPr="007510D5">
              <w:rPr>
                <w:bCs/>
                <w:i/>
                <w:sz w:val="20"/>
                <w:szCs w:val="20"/>
              </w:rPr>
              <w:t>„vyhláška“</w:t>
            </w:r>
            <w:r w:rsidR="007510D5">
              <w:rPr>
                <w:bCs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>
              <w:rPr>
                <w:rFonts w:cstheme="minorHAnsi"/>
                <w:bCs/>
                <w:sz w:val="20"/>
                <w:szCs w:val="20"/>
              </w:rPr>
              <w:t>výkon funkce</w:t>
            </w:r>
            <w:r w:rsidR="007510D5" w:rsidRPr="00A87723">
              <w:rPr>
                <w:rFonts w:cstheme="minorHAnsi"/>
                <w:bCs/>
                <w:sz w:val="20"/>
                <w:szCs w:val="20"/>
              </w:rPr>
              <w:t xml:space="preserve"> hodnotitel rizik ukládání odpadů</w:t>
            </w:r>
            <w:r w:rsidRPr="003B57D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>
              <w:rPr>
                <w:rFonts w:cstheme="minorHAnsi"/>
                <w:sz w:val="20"/>
                <w:szCs w:val="20"/>
              </w:rPr>
              <w:t>2</w:t>
            </w:r>
            <w:r w:rsidRPr="003B57D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>
              <w:rPr>
                <w:rFonts w:cstheme="minorHAnsi"/>
                <w:sz w:val="20"/>
                <w:szCs w:val="20"/>
              </w:rPr>
              <w:t xml:space="preserve"> písm. h)</w:t>
            </w:r>
            <w:r w:rsidRPr="003B57DE">
              <w:rPr>
                <w:rFonts w:cstheme="minorHAnsi"/>
                <w:sz w:val="20"/>
                <w:szCs w:val="20"/>
              </w:rPr>
              <w:t xml:space="preserve"> výše uvedené </w:t>
            </w:r>
            <w:r w:rsidR="007510D5">
              <w:rPr>
                <w:rFonts w:cstheme="minorHAnsi"/>
                <w:sz w:val="20"/>
                <w:szCs w:val="20"/>
              </w:rPr>
              <w:t>vyhlášky</w:t>
            </w:r>
            <w:r w:rsidRPr="003B57D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7D144C0A" w14:textId="77777777" w:rsidTr="00A600CD">
        <w:tc>
          <w:tcPr>
            <w:tcW w:w="2405" w:type="dxa"/>
          </w:tcPr>
          <w:p w14:paraId="4248C7AE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7D212EFB" w14:textId="77777777" w:rsidR="00A576D7" w:rsidRPr="00A40EC4" w:rsidRDefault="00A576D7" w:rsidP="0049463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87723">
              <w:rPr>
                <w:rFonts w:cstheme="minorHAnsi"/>
                <w:bCs/>
                <w:sz w:val="20"/>
                <w:szCs w:val="20"/>
              </w:rPr>
              <w:t>výkon funkce hodnotitel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>
              <w:rPr>
                <w:rFonts w:cstheme="minorHAnsi"/>
                <w:sz w:val="20"/>
                <w:szCs w:val="20"/>
              </w:rPr>
              <w:t>v případě potřeby zpracov</w:t>
            </w:r>
            <w:r w:rsidR="00C30571">
              <w:rPr>
                <w:rFonts w:cstheme="minorHAnsi"/>
                <w:sz w:val="20"/>
                <w:szCs w:val="20"/>
              </w:rPr>
              <w:t>ávat</w:t>
            </w:r>
            <w:r w:rsidR="007510D5">
              <w:rPr>
                <w:rFonts w:cstheme="minorHAnsi"/>
                <w:sz w:val="20"/>
                <w:szCs w:val="20"/>
              </w:rPr>
              <w:t xml:space="preserve"> integrovanou analýzu úložiště, </w:t>
            </w:r>
            <w:r w:rsidR="00494636">
              <w:rPr>
                <w:rFonts w:cstheme="minorHAnsi"/>
                <w:sz w:val="20"/>
                <w:szCs w:val="20"/>
              </w:rPr>
              <w:t>vypracovávat</w:t>
            </w:r>
            <w:r w:rsidR="007510D5">
              <w:rPr>
                <w:rFonts w:cstheme="minorHAnsi"/>
                <w:sz w:val="20"/>
                <w:szCs w:val="20"/>
              </w:rPr>
              <w:t xml:space="preserve"> hodnocení rizik ukládání odpadů v podzemních úložištích</w:t>
            </w:r>
            <w:r w:rsidR="007510D5" w:rsidRPr="000B152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94636">
              <w:rPr>
                <w:rFonts w:ascii="Calibri" w:hAnsi="Calibri" w:cs="Calibri"/>
                <w:sz w:val="20"/>
                <w:szCs w:val="20"/>
              </w:rPr>
              <w:t xml:space="preserve">zpracovávat </w:t>
            </w:r>
            <w:r w:rsidR="007510D5" w:rsidRPr="000B1529">
              <w:rPr>
                <w:rFonts w:ascii="Calibri" w:hAnsi="Calibri" w:cs="Calibri"/>
                <w:sz w:val="20"/>
                <w:szCs w:val="20"/>
              </w:rPr>
              <w:t>vyhodnocování ukládání odpadů na povrchu důlních děl vzniklých hornickou činností nebo činností prováděnou hornickým způsobem a k</w:t>
            </w:r>
            <w:r w:rsidR="007510D5">
              <w:rPr>
                <w:rFonts w:ascii="Calibri" w:hAnsi="Calibri" w:cs="Calibri"/>
                <w:sz w:val="20"/>
                <w:szCs w:val="20"/>
              </w:rPr>
              <w:t xml:space="preserve"> zpracová</w:t>
            </w:r>
            <w:r w:rsidR="00494636">
              <w:rPr>
                <w:rFonts w:ascii="Calibri" w:hAnsi="Calibri" w:cs="Calibri"/>
                <w:sz w:val="20"/>
                <w:szCs w:val="20"/>
              </w:rPr>
              <w:t>vat</w:t>
            </w:r>
            <w:r w:rsidR="007510D5" w:rsidRPr="000B1529">
              <w:rPr>
                <w:rFonts w:ascii="Calibri" w:hAnsi="Calibri" w:cs="Calibri"/>
                <w:sz w:val="20"/>
                <w:szCs w:val="20"/>
              </w:rPr>
              <w:t xml:space="preserve"> hodnocení rizik při nakládání s těžebními odpady</w:t>
            </w:r>
            <w:r w:rsidRPr="00A40EC4">
              <w:rPr>
                <w:rFonts w:cstheme="minorHAnsi"/>
                <w:sz w:val="20"/>
                <w:szCs w:val="20"/>
              </w:rPr>
              <w:t xml:space="preserve">. </w:t>
            </w:r>
            <w:r w:rsidRPr="00C30571">
              <w:rPr>
                <w:rFonts w:ascii="Calibri" w:hAnsi="Calibri" w:cs="Calibri"/>
                <w:sz w:val="20"/>
                <w:szCs w:val="20"/>
              </w:rPr>
              <w:t xml:space="preserve">Osvědčení se vydává fyzické osobě, která </w:t>
            </w:r>
            <w:r w:rsidR="00494636">
              <w:rPr>
                <w:rFonts w:ascii="Calibri" w:hAnsi="Calibri" w:cs="Calibri"/>
                <w:sz w:val="20"/>
                <w:szCs w:val="20"/>
              </w:rPr>
              <w:t>má</w:t>
            </w:r>
            <w:r w:rsidR="00C30571" w:rsidRPr="00C30571">
              <w:rPr>
                <w:rFonts w:ascii="Calibri" w:hAnsi="Calibri" w:cs="Calibri"/>
                <w:sz w:val="20"/>
                <w:szCs w:val="20"/>
              </w:rPr>
              <w:t xml:space="preserve"> odbornou kvalifikaci získanou absolvováním alespoň magisterského studijního programu a odbornou praxi při hornické činnosti nebo činnosti prováděné hornickým způsobem alespoň čtyři roky a</w:t>
            </w:r>
            <w:r w:rsidRPr="00C30571">
              <w:rPr>
                <w:rFonts w:ascii="Calibri" w:hAnsi="Calibri" w:cs="Calibri"/>
                <w:sz w:val="20"/>
                <w:szCs w:val="20"/>
              </w:rPr>
              <w:t xml:space="preserve"> ne</w:t>
            </w:r>
            <w:r w:rsidR="00C30571">
              <w:rPr>
                <w:rFonts w:ascii="Calibri" w:hAnsi="Calibri" w:cs="Calibri"/>
                <w:sz w:val="20"/>
                <w:szCs w:val="20"/>
              </w:rPr>
              <w:t>ní-li omezena její svéprávnost</w:t>
            </w:r>
            <w:r w:rsidRPr="00C3057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4E14280D" w14:textId="77777777" w:rsidTr="00A600CD">
        <w:tc>
          <w:tcPr>
            <w:tcW w:w="2405" w:type="dxa"/>
          </w:tcPr>
          <w:p w14:paraId="0EB61B64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B457343" w14:textId="77777777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>
              <w:rPr>
                <w:rFonts w:cstheme="minorHAnsi"/>
                <w:sz w:val="20"/>
                <w:szCs w:val="20"/>
              </w:rPr>
              <w:t>k výkonu funkce hodnotitel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3263CA6D" w14:textId="77777777" w:rsidR="00A576D7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46452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9597F74" w14:textId="77777777" w:rsidR="0046452C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397B6666" w14:textId="77777777" w:rsidR="00A576D7" w:rsidRPr="00A40EC4" w:rsidRDefault="009874DD" w:rsidP="0046452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vzorovou dokumentaci</w:t>
            </w:r>
            <w:r w:rsidR="0046452C" w:rsidRPr="0046452C">
              <w:rPr>
                <w:rFonts w:ascii="Calibri" w:hAnsi="Calibri" w:cs="Calibri"/>
                <w:sz w:val="20"/>
                <w:szCs w:val="20"/>
              </w:rPr>
              <w:t xml:space="preserve"> podle § 1 písm. g) vyhlášky</w:t>
            </w:r>
            <w:r w:rsidR="00503147" w:rsidRPr="0046452C">
              <w:rPr>
                <w:rFonts w:ascii="Calibri" w:hAnsi="Calibri" w:cs="Calibri"/>
                <w:sz w:val="20"/>
                <w:szCs w:val="20"/>
              </w:rPr>
              <w:t xml:space="preserve">, kterou zpracoval </w:t>
            </w:r>
            <w:r w:rsidRPr="0046452C">
              <w:rPr>
                <w:rFonts w:ascii="Calibri" w:hAnsi="Calibri" w:cs="Calibri"/>
                <w:sz w:val="20"/>
                <w:szCs w:val="20"/>
              </w:rPr>
              <w:t>nebo se na jejím zpracování podílel</w:t>
            </w:r>
            <w:r w:rsidR="0046452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26572039" w14:textId="77777777" w:rsidTr="00A600CD">
        <w:tc>
          <w:tcPr>
            <w:tcW w:w="2405" w:type="dxa"/>
          </w:tcPr>
          <w:p w14:paraId="7651621F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2B2E3294" w14:textId="77777777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>výkon funkce hodnotitel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A576D7" w:rsidRPr="00A40EC4" w14:paraId="5E3A9CA9" w14:textId="77777777" w:rsidTr="00A600CD">
        <w:tc>
          <w:tcPr>
            <w:tcW w:w="2405" w:type="dxa"/>
          </w:tcPr>
          <w:p w14:paraId="777BF6FB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69BEF7F0" w14:textId="164585E5" w:rsidR="00A576D7" w:rsidRPr="005C07FE" w:rsidRDefault="00A576D7" w:rsidP="005C07F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C07FE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5C07FE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5C07FE">
              <w:rPr>
                <w:rFonts w:cstheme="minorHAnsi"/>
                <w:bCs/>
                <w:sz w:val="20"/>
                <w:szCs w:val="20"/>
              </w:rPr>
              <w:t>výkon funkce hodnotitel rizik ukládání odpadů</w:t>
            </w:r>
            <w:r w:rsidRPr="005C07FE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5C07F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5C07FE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5C07FE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571FF1" w:rsidRPr="005C07FE">
              <w:rPr>
                <w:sz w:val="20"/>
                <w:szCs w:val="20"/>
              </w:rPr>
              <w:t xml:space="preserve">ČBÚ </w:t>
            </w:r>
            <w:r w:rsidR="00AD19F2" w:rsidRPr="005C07FE">
              <w:rPr>
                <w:sz w:val="20"/>
                <w:szCs w:val="20"/>
              </w:rPr>
              <w:t>s uznávaným elektronickým podpisem.</w:t>
            </w:r>
          </w:p>
        </w:tc>
      </w:tr>
      <w:tr w:rsidR="00A576D7" w:rsidRPr="00A40EC4" w14:paraId="04A9FCC1" w14:textId="77777777" w:rsidTr="00A600CD">
        <w:tc>
          <w:tcPr>
            <w:tcW w:w="2405" w:type="dxa"/>
          </w:tcPr>
          <w:p w14:paraId="0998DD82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48767D19" w14:textId="042E687A" w:rsidR="00A576D7" w:rsidRPr="005C07FE" w:rsidRDefault="00A576D7" w:rsidP="005C07FE">
            <w:pPr>
              <w:jc w:val="both"/>
              <w:rPr>
                <w:rFonts w:cstheme="minorHAnsi"/>
                <w:sz w:val="20"/>
                <w:szCs w:val="20"/>
              </w:rPr>
            </w:pPr>
            <w:r w:rsidRPr="005C07FE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5C07FE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5C07FE">
              <w:rPr>
                <w:rFonts w:cstheme="minorHAnsi"/>
                <w:bCs/>
                <w:sz w:val="20"/>
                <w:szCs w:val="20"/>
              </w:rPr>
              <w:t>výkon funkce hodnotitel rizik ukládání odpadů</w:t>
            </w:r>
            <w:r w:rsidRPr="005C07FE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5C07FE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5C07FE">
              <w:rPr>
                <w:sz w:val="20"/>
                <w:szCs w:val="20"/>
              </w:rPr>
              <w:t xml:space="preserve">podatelnu </w:t>
            </w:r>
            <w:r w:rsidR="00571FF1" w:rsidRPr="005C07FE">
              <w:rPr>
                <w:rFonts w:cstheme="minorHAnsi"/>
                <w:sz w:val="20"/>
                <w:szCs w:val="20"/>
              </w:rPr>
              <w:t xml:space="preserve">ČBÚ </w:t>
            </w:r>
            <w:r w:rsidRPr="005C07FE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00F20739" w14:textId="77777777" w:rsidTr="00A600CD">
        <w:tc>
          <w:tcPr>
            <w:tcW w:w="2405" w:type="dxa"/>
          </w:tcPr>
          <w:p w14:paraId="08523555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4D4C0B7" w14:textId="77777777" w:rsidR="00A576D7" w:rsidRPr="00A40EC4" w:rsidRDefault="00A576D7" w:rsidP="00FB269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>výkon funkce hodnotitel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14512A">
              <w:t>22 písm. b</w:t>
            </w:r>
            <w:r w:rsidR="000D61B5">
              <w:rPr>
                <w:rFonts w:cstheme="minorHAnsi"/>
                <w:sz w:val="20"/>
                <w:szCs w:val="20"/>
              </w:rPr>
              <w:t xml:space="preserve">) </w:t>
            </w:r>
            <w:r w:rsidRPr="00A40EC4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>
              <w:rPr>
                <w:rFonts w:cstheme="minorHAnsi"/>
                <w:sz w:val="20"/>
                <w:szCs w:val="20"/>
              </w:rPr>
              <w:t xml:space="preserve">, </w:t>
            </w:r>
            <w:r w:rsidR="00D623D6" w:rsidRPr="00A40EC4">
              <w:rPr>
                <w:rFonts w:cstheme="minorHAnsi"/>
                <w:sz w:val="20"/>
                <w:szCs w:val="20"/>
              </w:rPr>
              <w:t xml:space="preserve">v hotovosti na pokladně Českého báňského úřadu </w:t>
            </w:r>
            <w:r w:rsidRPr="00A40EC4">
              <w:rPr>
                <w:rFonts w:cstheme="minorHAnsi"/>
                <w:sz w:val="20"/>
                <w:szCs w:val="20"/>
              </w:rPr>
              <w:t>nebo</w:t>
            </w:r>
            <w:r w:rsidR="00D623D6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A40EC4">
              <w:rPr>
                <w:rFonts w:cstheme="minorHAnsi"/>
                <w:sz w:val="20"/>
                <w:szCs w:val="20"/>
              </w:rPr>
              <w:t>na účet Českého báňského úřadu (variabilní symbol k platbě bude žadateli sdělen po doručení předmětné žádosti Českému báňskému úřadu a po jejím zaevidování; konstantní symbol platby je 1148)</w:t>
            </w:r>
            <w:r w:rsidR="00D623D6">
              <w:rPr>
                <w:rFonts w:cstheme="minorHAnsi"/>
                <w:sz w:val="20"/>
                <w:szCs w:val="20"/>
              </w:rPr>
              <w:t>.</w:t>
            </w:r>
            <w:r w:rsidRPr="00A40EC4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440B4B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https://verejnost.cbusbs.cz/web/portal/-/formular-a05f01</w:t>
              </w:r>
            </w:hyperlink>
            <w:r w:rsidRPr="00A40EC4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2501391A" w14:textId="77777777" w:rsidTr="00A600CD">
        <w:tc>
          <w:tcPr>
            <w:tcW w:w="2405" w:type="dxa"/>
          </w:tcPr>
          <w:p w14:paraId="600BC7E8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3F0103F2" w14:textId="79C622D5" w:rsidR="00A576D7" w:rsidRPr="00A40EC4" w:rsidRDefault="00A576D7" w:rsidP="005C07FE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>
              <w:rPr>
                <w:rFonts w:cstheme="minorHAnsi"/>
                <w:sz w:val="20"/>
                <w:szCs w:val="20"/>
              </w:rPr>
              <w:t>k výkonu funkce hodnotitele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(položka 16 Přílohy č. 1 zákona č.</w:t>
            </w:r>
            <w:r w:rsidR="005C07FE">
              <w:rPr>
                <w:rFonts w:cstheme="minorHAnsi"/>
                <w:sz w:val="20"/>
                <w:szCs w:val="20"/>
              </w:rPr>
              <w:t> </w:t>
            </w:r>
            <w:r w:rsidRPr="00A40EC4">
              <w:rPr>
                <w:rFonts w:cstheme="minorHAnsi"/>
                <w:sz w:val="20"/>
                <w:szCs w:val="20"/>
              </w:rPr>
              <w:t>634/2004 Sb.</w:t>
            </w:r>
            <w:r w:rsidR="00601385">
              <w:rPr>
                <w:rFonts w:cstheme="minorHAnsi"/>
                <w:sz w:val="20"/>
                <w:szCs w:val="20"/>
              </w:rPr>
              <w:t>).</w:t>
            </w:r>
            <w:r w:rsidR="00464D8B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A40EC4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>
              <w:rPr>
                <w:rFonts w:cstheme="minorHAnsi"/>
                <w:sz w:val="20"/>
                <w:szCs w:val="20"/>
              </w:rPr>
              <w:t xml:space="preserve">, </w:t>
            </w:r>
            <w:r w:rsidR="008747FA" w:rsidRPr="00A40EC4">
              <w:rPr>
                <w:rFonts w:cstheme="minorHAnsi"/>
                <w:sz w:val="20"/>
                <w:szCs w:val="20"/>
              </w:rPr>
              <w:t>v hotovosti na pokladně Českého báňského úřadu nebo</w:t>
            </w:r>
            <w:r w:rsidR="008747FA">
              <w:rPr>
                <w:rFonts w:cstheme="minorHAnsi"/>
                <w:sz w:val="20"/>
                <w:szCs w:val="20"/>
              </w:rPr>
              <w:t xml:space="preserve"> bezhotovostně </w:t>
            </w:r>
            <w:r w:rsidR="008747FA" w:rsidRPr="00A40EC4">
              <w:rPr>
                <w:rFonts w:cstheme="minorHAnsi"/>
                <w:sz w:val="20"/>
                <w:szCs w:val="20"/>
              </w:rPr>
              <w:t>na účet Českého báňského úřadu (variabilní symbol k platbě bude žadateli sdělen po doručení předmětné žádosti Českému báňskému úřadu a po jejím zaevidování; konstantní symbol platby je 1148)</w:t>
            </w:r>
            <w:r w:rsidR="008747FA">
              <w:rPr>
                <w:rFonts w:cstheme="minorHAnsi"/>
                <w:sz w:val="20"/>
                <w:szCs w:val="20"/>
              </w:rPr>
              <w:t>.</w:t>
            </w:r>
            <w:r w:rsidRPr="00A40EC4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46C73721" w14:textId="77777777" w:rsidTr="00A600CD">
        <w:tc>
          <w:tcPr>
            <w:tcW w:w="2405" w:type="dxa"/>
          </w:tcPr>
          <w:p w14:paraId="3AF85A49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64AC7311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5AC6880D" w14:textId="77777777" w:rsidTr="00A600CD">
        <w:tc>
          <w:tcPr>
            <w:tcW w:w="2405" w:type="dxa"/>
          </w:tcPr>
          <w:p w14:paraId="639AD2AA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4590B041" w14:textId="77777777" w:rsidR="00A576D7" w:rsidRPr="00A40EC4" w:rsidRDefault="00A576D7" w:rsidP="003A430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>
              <w:rPr>
                <w:rFonts w:cstheme="minorHAnsi"/>
                <w:sz w:val="20"/>
                <w:szCs w:val="20"/>
              </w:rPr>
              <w:t> výkonu funkce hodnotitel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hodnotitel rizik ukládání odpadů </w:t>
            </w:r>
            <w:r w:rsidRPr="00A40EC4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A576D7" w:rsidRPr="00A40EC4" w14:paraId="64DF027C" w14:textId="77777777" w:rsidTr="00A600CD">
        <w:tc>
          <w:tcPr>
            <w:tcW w:w="2405" w:type="dxa"/>
          </w:tcPr>
          <w:p w14:paraId="0D5E3DC8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7374DA13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7F2E83CE" w14:textId="77777777" w:rsidTr="00A600CD">
        <w:tc>
          <w:tcPr>
            <w:tcW w:w="2405" w:type="dxa"/>
          </w:tcPr>
          <w:p w14:paraId="5A6F4B5A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7AAAA2A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2B9F05E2" w14:textId="77777777" w:rsidTr="00A600CD">
        <w:tc>
          <w:tcPr>
            <w:tcW w:w="2405" w:type="dxa"/>
          </w:tcPr>
          <w:p w14:paraId="36837D62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D6DE2B4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62520876" w14:textId="77777777" w:rsidTr="00A600CD">
        <w:tc>
          <w:tcPr>
            <w:tcW w:w="2405" w:type="dxa"/>
          </w:tcPr>
          <w:p w14:paraId="0EB17790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4944753A" w14:textId="5EB0E5AF" w:rsidR="00A576D7" w:rsidRPr="005C07FE" w:rsidRDefault="003A4301" w:rsidP="003A4301">
            <w:pPr>
              <w:rPr>
                <w:rFonts w:cstheme="minorHAnsi"/>
                <w:sz w:val="20"/>
                <w:szCs w:val="20"/>
              </w:rPr>
            </w:pPr>
            <w:r w:rsidRPr="005C07FE">
              <w:rPr>
                <w:rFonts w:cstheme="minorHAnsi"/>
                <w:sz w:val="20"/>
                <w:szCs w:val="20"/>
              </w:rPr>
              <w:t xml:space="preserve">Hornická činnost, </w:t>
            </w:r>
            <w:r w:rsidR="00F56888" w:rsidRPr="005C07FE">
              <w:rPr>
                <w:rFonts w:cstheme="minorHAnsi"/>
                <w:sz w:val="20"/>
                <w:szCs w:val="20"/>
              </w:rPr>
              <w:t>č</w:t>
            </w:r>
            <w:r w:rsidRPr="005C07FE">
              <w:rPr>
                <w:rFonts w:cstheme="minorHAnsi"/>
                <w:sz w:val="20"/>
                <w:szCs w:val="20"/>
              </w:rPr>
              <w:t>innost prováděná hornickým způsobem, nakládání s těžebním odpadem</w:t>
            </w:r>
          </w:p>
        </w:tc>
      </w:tr>
      <w:tr w:rsidR="00A576D7" w:rsidRPr="00A40EC4" w14:paraId="006A15D4" w14:textId="77777777" w:rsidTr="00A600CD">
        <w:tc>
          <w:tcPr>
            <w:tcW w:w="2405" w:type="dxa"/>
          </w:tcPr>
          <w:p w14:paraId="001B8145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3A3AE4D8" w14:textId="15E6BC36" w:rsidR="00A576D7" w:rsidRPr="005C07FE" w:rsidRDefault="003A4301" w:rsidP="00A576D7">
            <w:pPr>
              <w:rPr>
                <w:rFonts w:cstheme="minorHAnsi"/>
                <w:sz w:val="20"/>
                <w:szCs w:val="20"/>
              </w:rPr>
            </w:pPr>
            <w:r w:rsidRPr="005C07FE">
              <w:rPr>
                <w:rFonts w:cstheme="minorHAnsi"/>
                <w:sz w:val="20"/>
                <w:szCs w:val="20"/>
              </w:rPr>
              <w:t xml:space="preserve">Hodnocení rizik, </w:t>
            </w:r>
            <w:r w:rsidR="00F56888" w:rsidRPr="005C07FE">
              <w:rPr>
                <w:rFonts w:cstheme="minorHAnsi"/>
                <w:sz w:val="20"/>
                <w:szCs w:val="20"/>
              </w:rPr>
              <w:t>h</w:t>
            </w:r>
            <w:r w:rsidRPr="005C07FE">
              <w:rPr>
                <w:rFonts w:cstheme="minorHAnsi"/>
                <w:sz w:val="20"/>
                <w:szCs w:val="20"/>
              </w:rPr>
              <w:t xml:space="preserve">odnotitel rizik, těžební odpad </w:t>
            </w:r>
          </w:p>
        </w:tc>
      </w:tr>
      <w:tr w:rsidR="00A576D7" w:rsidRPr="00A40EC4" w14:paraId="62A57166" w14:textId="77777777" w:rsidTr="00A600CD">
        <w:tc>
          <w:tcPr>
            <w:tcW w:w="2405" w:type="dxa"/>
          </w:tcPr>
          <w:p w14:paraId="00D42256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6535F92F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A576D7" w:rsidRPr="00A40EC4" w14:paraId="482B3D66" w14:textId="77777777" w:rsidTr="00A600CD">
        <w:tc>
          <w:tcPr>
            <w:tcW w:w="2405" w:type="dxa"/>
          </w:tcPr>
          <w:p w14:paraId="7FFC482B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0C698BF7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  <w:bookmarkStart w:id="0" w:name="_GoBack"/>
            <w:bookmarkEnd w:id="0"/>
          </w:p>
        </w:tc>
      </w:tr>
      <w:tr w:rsidR="00A576D7" w:rsidRPr="00A40EC4" w14:paraId="67ABC619" w14:textId="77777777" w:rsidTr="00A600CD">
        <w:tc>
          <w:tcPr>
            <w:tcW w:w="2405" w:type="dxa"/>
          </w:tcPr>
          <w:p w14:paraId="3DDF5483" w14:textId="777777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 xml:space="preserve">základním registru nebo v </w:t>
            </w:r>
            <w:proofErr w:type="spellStart"/>
            <w:r w:rsidRPr="00A40EC4">
              <w:rPr>
                <w:rFonts w:cstheme="minorHAnsi"/>
                <w:b/>
                <w:bCs/>
                <w:sz w:val="20"/>
                <w:szCs w:val="20"/>
              </w:rPr>
              <w:t>agendovém</w:t>
            </w:r>
            <w:proofErr w:type="spellEnd"/>
            <w:r w:rsidRPr="00A40EC4">
              <w:rPr>
                <w:rFonts w:cstheme="minorHAnsi"/>
                <w:b/>
                <w:bCs/>
                <w:sz w:val="20"/>
                <w:szCs w:val="20"/>
              </w:rPr>
              <w:t xml:space="preserve"> informačním systému</w:t>
            </w:r>
          </w:p>
        </w:tc>
        <w:tc>
          <w:tcPr>
            <w:tcW w:w="7223" w:type="dxa"/>
          </w:tcPr>
          <w:p w14:paraId="3BB9F2FE" w14:textId="77777777" w:rsidR="00A576D7" w:rsidRPr="00A40EC4" w:rsidRDefault="00A576D7" w:rsidP="003A430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>
              <w:rPr>
                <w:rFonts w:cstheme="minorHAnsi"/>
                <w:sz w:val="20"/>
                <w:szCs w:val="20"/>
              </w:rPr>
              <w:t>k výkonu funkce hodnotitel rizik ukládání odpadů</w:t>
            </w:r>
            <w:r w:rsidRPr="00A40EC4">
              <w:rPr>
                <w:rFonts w:cstheme="minorHAnsi"/>
                <w:sz w:val="20"/>
                <w:szCs w:val="20"/>
              </w:rPr>
              <w:t xml:space="preserve"> jsou, společně s identifikačními údaji držitele, vedeny v </w:t>
            </w:r>
            <w:proofErr w:type="spellStart"/>
            <w:r w:rsidRPr="00A40EC4">
              <w:rPr>
                <w:rFonts w:cstheme="minorHAnsi"/>
                <w:sz w:val="20"/>
                <w:szCs w:val="20"/>
              </w:rPr>
              <w:t>agendovém</w:t>
            </w:r>
            <w:proofErr w:type="spellEnd"/>
            <w:r w:rsidRPr="00A40EC4">
              <w:rPr>
                <w:rFonts w:cstheme="minorHAnsi"/>
                <w:sz w:val="20"/>
                <w:szCs w:val="20"/>
              </w:rPr>
              <w:t xml:space="preserve"> informačním systému státní báňské správy.</w:t>
            </w:r>
          </w:p>
        </w:tc>
      </w:tr>
      <w:tr w:rsidR="00A576D7" w:rsidRPr="00A40EC4" w14:paraId="6167723F" w14:textId="77777777" w:rsidTr="00E67A78">
        <w:tc>
          <w:tcPr>
            <w:tcW w:w="2405" w:type="dxa"/>
            <w:shd w:val="clear" w:color="auto" w:fill="auto"/>
          </w:tcPr>
          <w:p w14:paraId="43DBA664" w14:textId="77777777" w:rsidR="00A576D7" w:rsidRPr="00E67A78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A78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5C8B2717" w14:textId="77777777" w:rsidR="00A576D7" w:rsidRPr="00E67A78" w:rsidRDefault="00A576D7" w:rsidP="00A576D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5896D35F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D"/>
    <w:rsid w:val="000B1529"/>
    <w:rsid w:val="000D61B5"/>
    <w:rsid w:val="000E3048"/>
    <w:rsid w:val="00186A5F"/>
    <w:rsid w:val="00244586"/>
    <w:rsid w:val="0028135B"/>
    <w:rsid w:val="00285173"/>
    <w:rsid w:val="002E093D"/>
    <w:rsid w:val="002E4DE8"/>
    <w:rsid w:val="002E6161"/>
    <w:rsid w:val="003354A1"/>
    <w:rsid w:val="003A4301"/>
    <w:rsid w:val="003B57DE"/>
    <w:rsid w:val="003E3F84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71FF1"/>
    <w:rsid w:val="005C07FE"/>
    <w:rsid w:val="00601385"/>
    <w:rsid w:val="0061712E"/>
    <w:rsid w:val="00677CC5"/>
    <w:rsid w:val="00697818"/>
    <w:rsid w:val="006D1E14"/>
    <w:rsid w:val="006D226F"/>
    <w:rsid w:val="00713EF5"/>
    <w:rsid w:val="007510D5"/>
    <w:rsid w:val="00764ACF"/>
    <w:rsid w:val="00767247"/>
    <w:rsid w:val="007962C0"/>
    <w:rsid w:val="007C1798"/>
    <w:rsid w:val="007E03DB"/>
    <w:rsid w:val="008747FA"/>
    <w:rsid w:val="008B0E54"/>
    <w:rsid w:val="008E2668"/>
    <w:rsid w:val="008F1AA1"/>
    <w:rsid w:val="0090437E"/>
    <w:rsid w:val="009626DC"/>
    <w:rsid w:val="00963AB4"/>
    <w:rsid w:val="00965351"/>
    <w:rsid w:val="009874DD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B56E8"/>
    <w:rsid w:val="00CF15EB"/>
    <w:rsid w:val="00D623D6"/>
    <w:rsid w:val="00D91A47"/>
    <w:rsid w:val="00DA1218"/>
    <w:rsid w:val="00DF3605"/>
    <w:rsid w:val="00E10C3B"/>
    <w:rsid w:val="00E67A78"/>
    <w:rsid w:val="00E85397"/>
    <w:rsid w:val="00F56888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F232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Kastner Petr</cp:lastModifiedBy>
  <cp:revision>2</cp:revision>
  <dcterms:created xsi:type="dcterms:W3CDTF">2021-08-12T08:33:00Z</dcterms:created>
  <dcterms:modified xsi:type="dcterms:W3CDTF">2021-08-12T08:33:00Z</dcterms:modified>
</cp:coreProperties>
</file>